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139AB" w:rsidRDefault="009139AB" w14:paraId="672A6659" wp14:textId="77777777"/>
    <w:p xmlns:wp14="http://schemas.microsoft.com/office/word/2010/wordml" w:rsidR="009139AB" w:rsidRDefault="009139AB" w14:paraId="0A37501D" wp14:textId="77777777"/>
    <w:p w:rsidR="00433C86" w:rsidP="3526A54F" w:rsidRDefault="00433C86" w14:paraId="14C77384" w14:textId="3822751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center"/>
      </w:pPr>
      <w:r w:rsidRPr="3526A54F" w:rsidR="172DD120">
        <w:rPr>
          <w:b w:val="1"/>
          <w:bCs w:val="1"/>
          <w:sz w:val="26"/>
          <w:szCs w:val="26"/>
          <w:lang w:val="es-ES"/>
        </w:rPr>
        <w:t xml:space="preserve">LABIOS </w:t>
      </w:r>
      <w:r w:rsidRPr="3526A54F" w:rsidR="47DDCAA3">
        <w:rPr>
          <w:b w:val="1"/>
          <w:bCs w:val="1"/>
          <w:sz w:val="26"/>
          <w:szCs w:val="26"/>
          <w:lang w:val="es-ES"/>
        </w:rPr>
        <w:t xml:space="preserve">GLASEADOS </w:t>
      </w:r>
      <w:r w:rsidRPr="3526A54F" w:rsidR="172DD120">
        <w:rPr>
          <w:b w:val="1"/>
          <w:bCs w:val="1"/>
          <w:sz w:val="26"/>
          <w:szCs w:val="26"/>
          <w:lang w:val="es-ES"/>
        </w:rPr>
        <w:t>IRRESISTIBLES CON GLAZE CRAZE DE LANEIGE: LA NUEVA SENSACIÓN</w:t>
      </w:r>
      <w:r w:rsidRPr="3526A54F" w:rsidR="172DD120">
        <w:rPr>
          <w:b w:val="1"/>
          <w:bCs w:val="1"/>
          <w:color w:val="000000" w:themeColor="text1" w:themeTint="FF" w:themeShade="FF"/>
          <w:sz w:val="26"/>
          <w:szCs w:val="26"/>
          <w:lang w:val="es-ES"/>
        </w:rPr>
        <w:t xml:space="preserve"> EN MÉXICO</w:t>
      </w:r>
    </w:p>
    <w:p xmlns:wp14="http://schemas.microsoft.com/office/word/2010/wordml" w:rsidR="009139AB" w:rsidRDefault="00433C86" w14:paraId="5DAB6C7B" wp14:textId="77777777">
      <w:r>
        <w:br/>
      </w:r>
    </w:p>
    <w:p xmlns:wp14="http://schemas.microsoft.com/office/word/2010/wordml" w:rsidR="009139AB" w:rsidP="3526A54F" w:rsidRDefault="009139AB" w14:paraId="5A39BBE3" wp14:textId="0D35E159">
      <w:pPr>
        <w:pStyle w:val="Normal"/>
        <w:spacing w:before="0" w:beforeAutospacing="off" w:after="0" w:afterAutospacing="off"/>
      </w:pPr>
      <w:r w:rsidRPr="5E826F91" w:rsidR="17CEB22A">
        <w:rPr>
          <w:b w:val="1"/>
          <w:bCs w:val="1"/>
          <w:lang w:val="es-ES"/>
        </w:rPr>
        <w:t>Ciudad de México,</w:t>
      </w:r>
      <w:r w:rsidRPr="5E826F91" w:rsidR="17CEB22A">
        <w:rPr>
          <w:b w:val="1"/>
          <w:bCs w:val="1"/>
          <w:lang w:val="es-ES"/>
        </w:rPr>
        <w:t xml:space="preserve"> 202</w:t>
      </w:r>
      <w:r w:rsidRPr="5E826F91" w:rsidR="0E914FCB">
        <w:rPr>
          <w:b w:val="1"/>
          <w:bCs w:val="1"/>
          <w:lang w:val="es-ES"/>
        </w:rPr>
        <w:t>5</w:t>
      </w:r>
      <w:r w:rsidRPr="5E826F91" w:rsidR="17CEB22A">
        <w:rPr>
          <w:b w:val="1"/>
          <w:bCs w:val="1"/>
          <w:lang w:val="es-ES"/>
        </w:rPr>
        <w:t xml:space="preserve"> – </w:t>
      </w:r>
      <w:r w:rsidRPr="5E826F91" w:rsidR="17CEB22A">
        <w:rPr>
          <w:lang w:val="es-ES"/>
        </w:rPr>
        <w:t>¡</w:t>
      </w:r>
      <w:r w:rsidRPr="5E826F91" w:rsidR="7B9BA8FB">
        <w:rPr>
          <w:lang w:val="es-ES"/>
        </w:rPr>
        <w:t xml:space="preserve">Prepárate para complementar tu rutina de belleza con el último lanzamiento de la marca líder en tratamientos </w:t>
      </w:r>
      <w:r w:rsidRPr="5E826F91" w:rsidR="7B9BA8FB">
        <w:rPr>
          <w:lang w:val="es-ES"/>
        </w:rPr>
        <w:t xml:space="preserve">labiales! </w:t>
      </w:r>
      <w:r w:rsidRPr="5E826F91" w:rsidR="7B9BA8FB">
        <w:rPr>
          <w:b w:val="1"/>
          <w:bCs w:val="1"/>
          <w:i w:val="1"/>
          <w:iCs w:val="1"/>
          <w:lang w:val="es-ES"/>
        </w:rPr>
        <w:t>Glaze</w:t>
      </w:r>
      <w:r w:rsidRPr="5E826F91" w:rsidR="7B9BA8FB">
        <w:rPr>
          <w:b w:val="1"/>
          <w:bCs w:val="1"/>
          <w:i w:val="1"/>
          <w:iCs w:val="1"/>
          <w:lang w:val="es-ES"/>
        </w:rPr>
        <w:t xml:space="preserve"> </w:t>
      </w:r>
      <w:r w:rsidRPr="5E826F91" w:rsidR="7B9BA8FB">
        <w:rPr>
          <w:b w:val="1"/>
          <w:bCs w:val="1"/>
          <w:i w:val="1"/>
          <w:iCs w:val="1"/>
          <w:lang w:val="es-ES"/>
        </w:rPr>
        <w:t>Craze</w:t>
      </w:r>
      <w:r w:rsidRPr="5E826F91" w:rsidR="7B9BA8FB">
        <w:rPr>
          <w:b w:val="1"/>
          <w:bCs w:val="1"/>
          <w:i w:val="1"/>
          <w:iCs w:val="1"/>
          <w:lang w:val="es-ES"/>
        </w:rPr>
        <w:t xml:space="preserve"> </w:t>
      </w:r>
      <w:r w:rsidRPr="5E826F91" w:rsidR="7B9BA8FB">
        <w:rPr>
          <w:b w:val="1"/>
          <w:bCs w:val="1"/>
          <w:i w:val="1"/>
          <w:iCs w:val="1"/>
          <w:lang w:val="es-ES"/>
        </w:rPr>
        <w:t>Tinted</w:t>
      </w:r>
      <w:r w:rsidRPr="5E826F91" w:rsidR="7B9BA8FB">
        <w:rPr>
          <w:b w:val="1"/>
          <w:bCs w:val="1"/>
          <w:i w:val="1"/>
          <w:iCs w:val="1"/>
          <w:lang w:val="es-ES"/>
        </w:rPr>
        <w:t xml:space="preserve"> </w:t>
      </w:r>
      <w:r w:rsidRPr="5E826F91" w:rsidR="7B9BA8FB">
        <w:rPr>
          <w:b w:val="1"/>
          <w:bCs w:val="1"/>
          <w:i w:val="1"/>
          <w:iCs w:val="1"/>
          <w:lang w:val="es-ES"/>
        </w:rPr>
        <w:t>Lip</w:t>
      </w:r>
      <w:r w:rsidRPr="5E826F91" w:rsidR="7B9BA8FB">
        <w:rPr>
          <w:b w:val="1"/>
          <w:bCs w:val="1"/>
          <w:i w:val="1"/>
          <w:iCs w:val="1"/>
          <w:lang w:val="es-ES"/>
        </w:rPr>
        <w:t xml:space="preserve"> </w:t>
      </w:r>
      <w:r w:rsidRPr="5E826F91" w:rsidR="7B9BA8FB">
        <w:rPr>
          <w:b w:val="1"/>
          <w:bCs w:val="1"/>
          <w:i w:val="1"/>
          <w:iCs w:val="1"/>
          <w:lang w:val="es-ES"/>
        </w:rPr>
        <w:t>Serum</w:t>
      </w:r>
      <w:r w:rsidRPr="5E826F91" w:rsidR="7B9BA8FB">
        <w:rPr>
          <w:b w:val="1"/>
          <w:bCs w:val="1"/>
          <w:i w:val="1"/>
          <w:iCs w:val="1"/>
          <w:lang w:val="es-ES"/>
        </w:rPr>
        <w:t xml:space="preserve"> </w:t>
      </w:r>
      <w:r w:rsidRPr="5E826F91" w:rsidR="7B9BA8FB">
        <w:rPr>
          <w:lang w:val="es-ES"/>
        </w:rPr>
        <w:t xml:space="preserve">de </w:t>
      </w:r>
      <w:r w:rsidRPr="5E826F91" w:rsidR="7B9BA8FB">
        <w:rPr>
          <w:lang w:val="es-ES"/>
        </w:rPr>
        <w:t>Laneige</w:t>
      </w:r>
      <w:r w:rsidRPr="5E826F91" w:rsidR="7B9BA8FB">
        <w:rPr>
          <w:lang w:val="es-ES"/>
        </w:rPr>
        <w:t xml:space="preserve"> llega a México </w:t>
      </w:r>
      <w:r w:rsidRPr="5E826F91" w:rsidR="24E12CD1">
        <w:rPr>
          <w:rFonts w:ascii="Arial" w:hAnsi="Arial" w:eastAsia="Arial" w:cs="Arial"/>
          <w:noProof w:val="0"/>
          <w:color w:val="auto"/>
          <w:sz w:val="22"/>
          <w:szCs w:val="22"/>
          <w:lang w:val="es-ES" w:eastAsia="ja-JP" w:bidi="ar-SA"/>
        </w:rPr>
        <w:t xml:space="preserve">para mejorar tu rutina de belleza con color y brillo infundidos en un </w:t>
      </w:r>
      <w:r w:rsidRPr="5E826F91" w:rsidR="24E12CD1">
        <w:rPr>
          <w:rFonts w:ascii="Arial" w:hAnsi="Arial" w:eastAsia="Arial" w:cs="Arial"/>
          <w:noProof w:val="0"/>
          <w:color w:val="auto"/>
          <w:sz w:val="22"/>
          <w:szCs w:val="22"/>
          <w:lang w:val="es-ES" w:eastAsia="ja-JP" w:bidi="ar-SA"/>
        </w:rPr>
        <w:t>serum</w:t>
      </w:r>
      <w:r w:rsidRPr="5E826F91" w:rsidR="24E12CD1">
        <w:rPr>
          <w:rFonts w:ascii="Arial" w:hAnsi="Arial" w:eastAsia="Arial" w:cs="Arial"/>
          <w:noProof w:val="0"/>
          <w:color w:val="auto"/>
          <w:sz w:val="22"/>
          <w:szCs w:val="22"/>
          <w:lang w:val="es-ES" w:eastAsia="ja-JP" w:bidi="ar-SA"/>
        </w:rPr>
        <w:t xml:space="preserve">. </w:t>
      </w:r>
      <w:r w:rsidRPr="5E826F91" w:rsidR="7B9BA8FB">
        <w:rPr>
          <w:rFonts w:ascii="Arial" w:hAnsi="Arial" w:eastAsia="Arial" w:cs="Arial"/>
          <w:color w:val="auto"/>
          <w:sz w:val="22"/>
          <w:szCs w:val="22"/>
          <w:lang w:val="es-ES" w:eastAsia="ja-JP" w:bidi="ar-SA"/>
        </w:rPr>
        <w:t>Este i</w:t>
      </w:r>
      <w:r w:rsidRPr="5E826F91" w:rsidR="7B9BA8FB">
        <w:rPr>
          <w:rFonts w:ascii="Arial" w:hAnsi="Arial" w:eastAsia="Arial" w:cs="Arial"/>
          <w:color w:val="auto"/>
          <w:sz w:val="22"/>
          <w:szCs w:val="22"/>
          <w:lang w:val="es-ES" w:eastAsia="ja-JP" w:bidi="ar-SA"/>
        </w:rPr>
        <w:t>nnova</w:t>
      </w:r>
      <w:r w:rsidRPr="5E826F91" w:rsidR="7B9BA8FB">
        <w:rPr>
          <w:rFonts w:ascii="Arial" w:hAnsi="Arial" w:eastAsia="Arial" w:cs="Arial"/>
          <w:color w:val="auto"/>
          <w:sz w:val="22"/>
          <w:szCs w:val="22"/>
          <w:lang w:val="es-ES" w:eastAsia="ja-JP" w:bidi="ar-SA"/>
        </w:rPr>
        <w:t xml:space="preserve">dor </w:t>
      </w:r>
      <w:r w:rsidRPr="5E826F91" w:rsidR="7B9BA8FB">
        <w:rPr>
          <w:rFonts w:ascii="Arial" w:hAnsi="Arial" w:eastAsia="Arial" w:cs="Arial"/>
          <w:color w:val="auto"/>
          <w:sz w:val="22"/>
          <w:szCs w:val="22"/>
          <w:lang w:val="es-ES" w:eastAsia="ja-JP" w:bidi="ar-SA"/>
        </w:rPr>
        <w:t>serum</w:t>
      </w:r>
      <w:r w:rsidRPr="5E826F91" w:rsidR="7B9BA8FB">
        <w:rPr>
          <w:rFonts w:ascii="Arial" w:hAnsi="Arial" w:eastAsia="Arial" w:cs="Arial"/>
          <w:color w:val="auto"/>
          <w:sz w:val="22"/>
          <w:szCs w:val="22"/>
          <w:lang w:val="es-ES" w:eastAsia="ja-JP" w:bidi="ar-SA"/>
        </w:rPr>
        <w:t xml:space="preserve"> labial combina lo mejor de los ingredientes de cuidado de la piel con una pizca de color duradero, inspirado en los sabores más irresistibles de </w:t>
      </w:r>
      <w:r w:rsidRPr="5E826F91" w:rsidR="6FA11091">
        <w:rPr>
          <w:lang w:val="es-ES"/>
        </w:rPr>
        <w:t>donas</w:t>
      </w:r>
      <w:r w:rsidRPr="5E826F91" w:rsidR="7B9BA8FB">
        <w:rPr>
          <w:lang w:val="es-ES"/>
        </w:rPr>
        <w:t>.</w:t>
      </w:r>
      <w:r>
        <w:br/>
      </w:r>
    </w:p>
    <w:p xmlns:wp14="http://schemas.microsoft.com/office/word/2010/wordml" w:rsidR="009139AB" w:rsidP="2A232671" w:rsidRDefault="00433C86" w14:paraId="39DEBB2F" wp14:textId="4E643297">
      <w:pPr>
        <w:pStyle w:val="Normal"/>
        <w:jc w:val="both"/>
        <w:rPr>
          <w:lang w:val="es-ES"/>
        </w:rPr>
      </w:pPr>
      <w:r w:rsidRPr="2A232671" w:rsidR="2640B9C8">
        <w:rPr>
          <w:lang w:val="es-ES"/>
        </w:rPr>
        <w:t xml:space="preserve">Desarrollado con una fórmula única que integra el 95% de ingredientes para el cuidado de la piel, </w:t>
      </w:r>
      <w:r w:rsidRPr="2A232671" w:rsidR="2640B9C8">
        <w:rPr>
          <w:b w:val="1"/>
          <w:bCs w:val="1"/>
          <w:i w:val="1"/>
          <w:iCs w:val="1"/>
          <w:lang w:val="es-ES"/>
        </w:rPr>
        <w:t>Glaze</w:t>
      </w:r>
      <w:r w:rsidRPr="2A232671" w:rsidR="2640B9C8">
        <w:rPr>
          <w:b w:val="1"/>
          <w:bCs w:val="1"/>
          <w:i w:val="1"/>
          <w:iCs w:val="1"/>
          <w:lang w:val="es-ES"/>
        </w:rPr>
        <w:t xml:space="preserve"> </w:t>
      </w:r>
      <w:r w:rsidRPr="2A232671" w:rsidR="2640B9C8">
        <w:rPr>
          <w:b w:val="1"/>
          <w:bCs w:val="1"/>
          <w:i w:val="1"/>
          <w:iCs w:val="1"/>
          <w:lang w:val="es-ES"/>
        </w:rPr>
        <w:t>Craze</w:t>
      </w:r>
      <w:r w:rsidRPr="2A232671" w:rsidR="2640B9C8">
        <w:rPr>
          <w:b w:val="1"/>
          <w:bCs w:val="1"/>
          <w:i w:val="1"/>
          <w:iCs w:val="1"/>
          <w:lang w:val="es-ES"/>
        </w:rPr>
        <w:t xml:space="preserve"> </w:t>
      </w:r>
      <w:r w:rsidRPr="2A232671" w:rsidR="2640B9C8">
        <w:rPr>
          <w:b w:val="1"/>
          <w:bCs w:val="1"/>
          <w:i w:val="1"/>
          <w:iCs w:val="1"/>
          <w:lang w:val="es-ES"/>
        </w:rPr>
        <w:t>Tinted</w:t>
      </w:r>
      <w:r w:rsidRPr="2A232671" w:rsidR="2640B9C8">
        <w:rPr>
          <w:b w:val="1"/>
          <w:bCs w:val="1"/>
          <w:i w:val="1"/>
          <w:iCs w:val="1"/>
          <w:lang w:val="es-ES"/>
        </w:rPr>
        <w:t xml:space="preserve"> </w:t>
      </w:r>
      <w:r w:rsidRPr="2A232671" w:rsidR="2640B9C8">
        <w:rPr>
          <w:b w:val="1"/>
          <w:bCs w:val="1"/>
          <w:i w:val="1"/>
          <w:iCs w:val="1"/>
          <w:lang w:val="es-ES"/>
        </w:rPr>
        <w:t>Lip</w:t>
      </w:r>
      <w:r w:rsidRPr="2A232671" w:rsidR="2640B9C8">
        <w:rPr>
          <w:b w:val="1"/>
          <w:bCs w:val="1"/>
          <w:i w:val="1"/>
          <w:iCs w:val="1"/>
          <w:lang w:val="es-ES"/>
        </w:rPr>
        <w:t xml:space="preserve"> </w:t>
      </w:r>
      <w:r w:rsidRPr="2A232671" w:rsidR="2640B9C8">
        <w:rPr>
          <w:b w:val="1"/>
          <w:bCs w:val="1"/>
          <w:i w:val="1"/>
          <w:iCs w:val="1"/>
          <w:lang w:val="es-ES"/>
        </w:rPr>
        <w:t>Serum</w:t>
      </w:r>
      <w:r w:rsidRPr="2A232671" w:rsidR="2640B9C8">
        <w:rPr>
          <w:lang w:val="es-ES"/>
        </w:rPr>
        <w:t xml:space="preserve"> está diseñado para </w:t>
      </w:r>
      <w:r w:rsidRPr="2A232671" w:rsidR="2640B9C8">
        <w:rPr>
          <w:lang w:val="es-ES"/>
        </w:rPr>
        <w:t>voluminizar</w:t>
      </w:r>
      <w:r w:rsidRPr="2A232671" w:rsidR="2640B9C8">
        <w:rPr>
          <w:lang w:val="es-ES"/>
        </w:rPr>
        <w:t xml:space="preserve"> y maximizar el brillo de tus labios. Enriquecido con </w:t>
      </w:r>
      <w:r w:rsidRPr="2A232671" w:rsidR="334FD570">
        <w:rPr>
          <w:lang w:val="es-ES"/>
        </w:rPr>
        <w:t>p</w:t>
      </w:r>
      <w:r w:rsidRPr="2A232671" w:rsidR="2640B9C8">
        <w:rPr>
          <w:lang w:val="es-ES"/>
        </w:rPr>
        <w:t>olip</w:t>
      </w:r>
      <w:r w:rsidRPr="2A232671" w:rsidR="01FE15C4">
        <w:rPr>
          <w:lang w:val="es-ES"/>
        </w:rPr>
        <w:t>é</w:t>
      </w:r>
      <w:r w:rsidRPr="2A232671" w:rsidR="2640B9C8">
        <w:rPr>
          <w:lang w:val="es-ES"/>
        </w:rPr>
        <w:t xml:space="preserve">ptidos y </w:t>
      </w:r>
      <w:r w:rsidRPr="2A232671" w:rsidR="0D0B8925">
        <w:rPr>
          <w:lang w:val="es-ES"/>
        </w:rPr>
        <w:t>c</w:t>
      </w:r>
      <w:r w:rsidRPr="2A232671" w:rsidR="2640B9C8">
        <w:rPr>
          <w:lang w:val="es-ES"/>
        </w:rPr>
        <w:t xml:space="preserve">eramidas de </w:t>
      </w:r>
      <w:r w:rsidRPr="2A232671" w:rsidR="6A8EB112">
        <w:rPr>
          <w:lang w:val="es-ES"/>
        </w:rPr>
        <w:t>a</w:t>
      </w:r>
      <w:r w:rsidRPr="2A232671" w:rsidR="2640B9C8">
        <w:rPr>
          <w:lang w:val="es-ES"/>
        </w:rPr>
        <w:t xml:space="preserve">rgán, este </w:t>
      </w:r>
      <w:r w:rsidRPr="2A232671" w:rsidR="2640B9C8">
        <w:rPr>
          <w:lang w:val="es-ES"/>
        </w:rPr>
        <w:t>s</w:t>
      </w:r>
      <w:r w:rsidRPr="2A232671" w:rsidR="09088EBD">
        <w:rPr>
          <w:lang w:val="es-ES"/>
        </w:rPr>
        <w:t>é</w:t>
      </w:r>
      <w:r w:rsidRPr="2A232671" w:rsidR="2640B9C8">
        <w:rPr>
          <w:lang w:val="es-ES"/>
        </w:rPr>
        <w:t>rum</w:t>
      </w:r>
      <w:r w:rsidRPr="2A232671" w:rsidR="2640B9C8">
        <w:rPr>
          <w:lang w:val="es-ES"/>
        </w:rPr>
        <w:t xml:space="preserve"> trabaja muy duro para nutrir y fortalecer la barrera de humedad de tus labios, mientras que el </w:t>
      </w:r>
      <w:r w:rsidRPr="2A232671" w:rsidR="474BCC1B">
        <w:rPr>
          <w:lang w:val="es-ES"/>
        </w:rPr>
        <w:t>á</w:t>
      </w:r>
      <w:r w:rsidRPr="2A232671" w:rsidR="2640B9C8">
        <w:rPr>
          <w:lang w:val="es-ES"/>
        </w:rPr>
        <w:t xml:space="preserve">cido </w:t>
      </w:r>
      <w:r w:rsidRPr="2A232671" w:rsidR="6DB76A99">
        <w:rPr>
          <w:lang w:val="es-ES"/>
        </w:rPr>
        <w:t>p</w:t>
      </w:r>
      <w:r w:rsidRPr="2A232671" w:rsidR="2640B9C8">
        <w:rPr>
          <w:lang w:val="es-ES"/>
        </w:rPr>
        <w:t>oliglutámico</w:t>
      </w:r>
      <w:r w:rsidRPr="2A232671" w:rsidR="2640B9C8">
        <w:rPr>
          <w:lang w:val="es-ES"/>
        </w:rPr>
        <w:t xml:space="preserve"> y el Aceite de Semilla de Granada proporcionan una hidratación que dura hasta 12 horas después de una sola aplicación.</w:t>
      </w:r>
    </w:p>
    <w:p w:rsidR="5307F941" w:rsidP="331B1268" w:rsidRDefault="5307F941" w14:paraId="61F248E5" w14:textId="4BC5BA67">
      <w:pPr>
        <w:pStyle w:val="Normal"/>
        <w:jc w:val="both"/>
      </w:pPr>
      <w:r>
        <w:br/>
      </w:r>
      <w:r w:rsidRPr="2A232671" w:rsidR="71A48FBA">
        <w:rPr>
          <w:lang w:val="es-ES"/>
        </w:rPr>
        <w:t>Cada tono de e</w:t>
      </w:r>
      <w:r w:rsidRPr="2A232671" w:rsidR="6CD445FD">
        <w:rPr>
          <w:lang w:val="es-ES"/>
        </w:rPr>
        <w:t xml:space="preserve">stos </w:t>
      </w:r>
      <w:r w:rsidRPr="2A232671" w:rsidR="71A48FBA">
        <w:rPr>
          <w:lang w:val="es-ES"/>
        </w:rPr>
        <w:t>sérum</w:t>
      </w:r>
      <w:r w:rsidRPr="2A232671" w:rsidR="5BE05997">
        <w:rPr>
          <w:lang w:val="es-ES"/>
        </w:rPr>
        <w:t xml:space="preserve"> de labios</w:t>
      </w:r>
      <w:r w:rsidRPr="2A232671" w:rsidR="71A48FBA">
        <w:rPr>
          <w:lang w:val="es-ES"/>
        </w:rPr>
        <w:t xml:space="preserve"> ha sido cuidadosamente seleccionado para complementar cualquier tono de piel, ofreciendo </w:t>
      </w:r>
      <w:r w:rsidRPr="2A232671" w:rsidR="57F6E095">
        <w:rPr>
          <w:lang w:val="es-ES"/>
        </w:rPr>
        <w:t>4</w:t>
      </w:r>
      <w:r w:rsidRPr="2A232671" w:rsidR="71A48FBA">
        <w:rPr>
          <w:lang w:val="es-ES"/>
        </w:rPr>
        <w:t xml:space="preserve"> </w:t>
      </w:r>
      <w:r w:rsidRPr="2A232671" w:rsidR="38D32185">
        <w:rPr>
          <w:lang w:val="es-ES"/>
        </w:rPr>
        <w:t xml:space="preserve">diferentes tonalidades como </w:t>
      </w:r>
      <w:r w:rsidRPr="2A232671" w:rsidR="71A48FBA">
        <w:rPr>
          <w:b w:val="1"/>
          <w:bCs w:val="1"/>
          <w:i w:val="1"/>
          <w:iCs w:val="1"/>
          <w:lang w:val="es-ES"/>
        </w:rPr>
        <w:t>Sugar</w:t>
      </w:r>
      <w:r w:rsidRPr="2A232671" w:rsidR="71A48FBA">
        <w:rPr>
          <w:b w:val="1"/>
          <w:bCs w:val="1"/>
          <w:i w:val="1"/>
          <w:iCs w:val="1"/>
          <w:lang w:val="es-ES"/>
        </w:rPr>
        <w:t xml:space="preserve"> </w:t>
      </w:r>
      <w:r w:rsidRPr="2A232671" w:rsidR="71A48FBA">
        <w:rPr>
          <w:b w:val="1"/>
          <w:bCs w:val="1"/>
          <w:i w:val="1"/>
          <w:iCs w:val="1"/>
          <w:lang w:val="es-ES"/>
        </w:rPr>
        <w:t>Glaze</w:t>
      </w:r>
      <w:r w:rsidRPr="2A232671" w:rsidR="25F03AA3">
        <w:rPr>
          <w:b w:val="1"/>
          <w:bCs w:val="1"/>
          <w:i w:val="1"/>
          <w:iCs w:val="1"/>
          <w:lang w:val="es-ES"/>
        </w:rPr>
        <w:t xml:space="preserve">, </w:t>
      </w:r>
      <w:r w:rsidRPr="2A232671" w:rsidR="25F03AA3">
        <w:rPr>
          <w:b w:val="1"/>
          <w:bCs w:val="1"/>
          <w:color w:val="auto"/>
          <w:lang w:val="en-US"/>
        </w:rPr>
        <w:t>Peach Glaze, Cinnamon Sugar &amp; Chocolate Frosting</w:t>
      </w:r>
      <w:r w:rsidRPr="2A232671" w:rsidR="25F03AA3">
        <w:rPr>
          <w:color w:val="auto"/>
          <w:lang w:val="en-US"/>
        </w:rPr>
        <w:t>.</w:t>
      </w:r>
      <w:r w:rsidRPr="2A232671" w:rsidR="71A48FBA">
        <w:rPr>
          <w:lang w:val="es-ES"/>
        </w:rPr>
        <w:t xml:space="preserve"> Su aplicador único garantiza una aplicación suave y uniforme, dejando tus labios con un acabado brillante y jugoso.</w:t>
      </w:r>
    </w:p>
    <w:p w:rsidR="2A232671" w:rsidP="2A232671" w:rsidRDefault="2A232671" w14:paraId="7991A929" w14:textId="20D947A2">
      <w:pPr>
        <w:pStyle w:val="Normal"/>
        <w:jc w:val="both"/>
        <w:rPr>
          <w:lang w:val="es-ES"/>
        </w:rPr>
      </w:pPr>
    </w:p>
    <w:p w:rsidR="778452F4" w:rsidP="331B1268" w:rsidRDefault="778452F4" w14:paraId="7FE0FC3B" w14:textId="788A3774">
      <w:pPr>
        <w:pStyle w:val="Normal"/>
        <w:jc w:val="both"/>
      </w:pPr>
      <w:r w:rsidRPr="2A232671" w:rsidR="778452F4">
        <w:rPr>
          <w:lang w:val="es-ES"/>
        </w:rPr>
        <w:t xml:space="preserve">¡No te pierdas la oportunidad de experimentar la magia de </w:t>
      </w:r>
      <w:r w:rsidRPr="2A232671" w:rsidR="778452F4">
        <w:rPr>
          <w:b w:val="1"/>
          <w:bCs w:val="1"/>
          <w:i w:val="1"/>
          <w:iCs w:val="1"/>
          <w:lang w:val="es-ES"/>
        </w:rPr>
        <w:t>Glaze</w:t>
      </w:r>
      <w:r w:rsidRPr="2A232671" w:rsidR="778452F4">
        <w:rPr>
          <w:b w:val="1"/>
          <w:bCs w:val="1"/>
          <w:i w:val="1"/>
          <w:iCs w:val="1"/>
          <w:lang w:val="es-ES"/>
        </w:rPr>
        <w:t xml:space="preserve"> </w:t>
      </w:r>
      <w:r w:rsidRPr="2A232671" w:rsidR="778452F4">
        <w:rPr>
          <w:b w:val="1"/>
          <w:bCs w:val="1"/>
          <w:i w:val="1"/>
          <w:iCs w:val="1"/>
          <w:lang w:val="es-ES"/>
        </w:rPr>
        <w:t>Craze</w:t>
      </w:r>
      <w:r w:rsidRPr="2A232671" w:rsidR="778452F4">
        <w:rPr>
          <w:b w:val="1"/>
          <w:bCs w:val="1"/>
          <w:i w:val="1"/>
          <w:iCs w:val="1"/>
          <w:lang w:val="es-ES"/>
        </w:rPr>
        <w:t xml:space="preserve"> </w:t>
      </w:r>
      <w:r w:rsidRPr="2A232671" w:rsidR="778452F4">
        <w:rPr>
          <w:b w:val="1"/>
          <w:bCs w:val="1"/>
          <w:i w:val="1"/>
          <w:iCs w:val="1"/>
          <w:lang w:val="es-ES"/>
        </w:rPr>
        <w:t>Tinted</w:t>
      </w:r>
      <w:r w:rsidRPr="2A232671" w:rsidR="778452F4">
        <w:rPr>
          <w:b w:val="1"/>
          <w:bCs w:val="1"/>
          <w:i w:val="1"/>
          <w:iCs w:val="1"/>
          <w:lang w:val="es-ES"/>
        </w:rPr>
        <w:t xml:space="preserve"> </w:t>
      </w:r>
      <w:r w:rsidRPr="2A232671" w:rsidR="778452F4">
        <w:rPr>
          <w:b w:val="1"/>
          <w:bCs w:val="1"/>
          <w:i w:val="1"/>
          <w:iCs w:val="1"/>
          <w:lang w:val="es-ES"/>
        </w:rPr>
        <w:t>Lip</w:t>
      </w:r>
      <w:r w:rsidRPr="2A232671" w:rsidR="778452F4">
        <w:rPr>
          <w:b w:val="1"/>
          <w:bCs w:val="1"/>
          <w:i w:val="1"/>
          <w:iCs w:val="1"/>
          <w:lang w:val="es-ES"/>
        </w:rPr>
        <w:t xml:space="preserve"> </w:t>
      </w:r>
      <w:r w:rsidRPr="2A232671" w:rsidR="778452F4">
        <w:rPr>
          <w:b w:val="1"/>
          <w:bCs w:val="1"/>
          <w:i w:val="1"/>
          <w:iCs w:val="1"/>
          <w:lang w:val="es-ES"/>
        </w:rPr>
        <w:t>Serum</w:t>
      </w:r>
      <w:r w:rsidRPr="2A232671" w:rsidR="778452F4">
        <w:rPr>
          <w:lang w:val="es-ES"/>
        </w:rPr>
        <w:t xml:space="preserve"> de </w:t>
      </w:r>
      <w:r w:rsidRPr="2A232671" w:rsidR="778452F4">
        <w:rPr>
          <w:b w:val="1"/>
          <w:bCs w:val="1"/>
          <w:lang w:val="es-ES"/>
        </w:rPr>
        <w:t>Laneige</w:t>
      </w:r>
      <w:r w:rsidRPr="2A232671" w:rsidR="778452F4">
        <w:rPr>
          <w:lang w:val="es-ES"/>
        </w:rPr>
        <w:t xml:space="preserve">! Visita Sephora y </w:t>
      </w:r>
      <w:hyperlink r:id="R1801ea562e524986">
        <w:r w:rsidRPr="2A232671" w:rsidR="778452F4">
          <w:rPr>
            <w:b w:val="1"/>
            <w:bCs w:val="1"/>
            <w:color w:val="1155CC"/>
            <w:u w:val="single"/>
            <w:lang w:val="en-US"/>
          </w:rPr>
          <w:t>sephora.com.mx</w:t>
        </w:r>
      </w:hyperlink>
      <w:r w:rsidRPr="2A232671" w:rsidR="778452F4">
        <w:rPr>
          <w:lang w:val="es-ES"/>
        </w:rPr>
        <w:t xml:space="preserve"> para adquirir este innovador producto y comienza a disfrutar de labios más suaves, firmes y visiblemente más plenos.  </w:t>
      </w:r>
    </w:p>
    <w:p xmlns:wp14="http://schemas.microsoft.com/office/word/2010/wordml" w:rsidR="009139AB" w:rsidP="73E78B77" w:rsidRDefault="009139AB" w14:paraId="0FB78278" wp14:textId="6E5A7B4A">
      <w:pPr>
        <w:pStyle w:val="Normal"/>
        <w:jc w:val="both"/>
        <w:rPr>
          <w:color w:val="980000"/>
        </w:rPr>
      </w:pPr>
      <w:r w:rsidRPr="73E78B77" w:rsidR="47BC07A7">
        <w:rPr>
          <w:color w:val="980000"/>
        </w:rPr>
        <w:t xml:space="preserve"> </w:t>
      </w:r>
    </w:p>
    <w:p xmlns:wp14="http://schemas.microsoft.com/office/word/2010/wordml" w:rsidR="009139AB" w:rsidRDefault="009139AB" w14:paraId="1FC39945" wp14:textId="77777777"/>
    <w:p xmlns:wp14="http://schemas.microsoft.com/office/word/2010/wordml" w:rsidR="009139AB" w:rsidP="6ECF6A41" w:rsidRDefault="00433C86" w14:paraId="2B57C199" wp14:textId="77777777">
      <w:pPr>
        <w:rPr>
          <w:b w:val="1"/>
          <w:bCs w:val="1"/>
          <w:sz w:val="20"/>
          <w:szCs w:val="20"/>
          <w:lang w:val="en-US"/>
        </w:rPr>
      </w:pPr>
      <w:r w:rsidRPr="6ECF6A41" w:rsidR="00433C86">
        <w:rPr>
          <w:b w:val="1"/>
          <w:bCs w:val="1"/>
          <w:sz w:val="20"/>
          <w:szCs w:val="20"/>
          <w:lang w:val="en-US"/>
        </w:rPr>
        <w:t>Acerca de Amorepacific</w:t>
      </w:r>
    </w:p>
    <w:p xmlns:wp14="http://schemas.microsoft.com/office/word/2010/wordml" w:rsidR="009139AB" w:rsidRDefault="009139AB" w14:paraId="0562CB0E" wp14:textId="77777777">
      <w:pPr>
        <w:rPr>
          <w:b/>
          <w:sz w:val="20"/>
          <w:szCs w:val="20"/>
        </w:rPr>
      </w:pPr>
    </w:p>
    <w:p xmlns:wp14="http://schemas.microsoft.com/office/word/2010/wordml" w:rsidR="009139AB" w:rsidP="6ECF6A41" w:rsidRDefault="00433C86" w14:paraId="2416813A" wp14:textId="77777777">
      <w:pPr>
        <w:rPr>
          <w:sz w:val="20"/>
          <w:szCs w:val="20"/>
          <w:lang w:val="en-US"/>
        </w:rPr>
      </w:pPr>
      <w:r w:rsidRPr="6ECF6A41" w:rsidR="00433C86">
        <w:rPr>
          <w:sz w:val="20"/>
          <w:szCs w:val="20"/>
          <w:lang w:val="en-US"/>
        </w:rPr>
        <w:t>Como empresa de belleza líder en Corea, Amorepacific se dedica a satisfacer los diversos estilos de vida y necesidades de los consumidores globales de todo el mundo en Asia, Norteamérica, Europa, Oceanía y Oriente Medio. Los centros de investigación de Amorepacific repartidos por todo el mundo se dedican a una I+D sostenible que combina lo mejor de los ingredientes asiáticos derivados de la naturaleza y la biotecnología avanzada. Con sus productos de categoría mundial, Amorepacific es aclamada por las forma</w:t>
      </w:r>
      <w:r w:rsidRPr="6ECF6A41" w:rsidR="00433C86">
        <w:rPr>
          <w:sz w:val="20"/>
          <w:szCs w:val="20"/>
          <w:lang w:val="en-US"/>
        </w:rPr>
        <w:t>s innovadoras en que está transformando las tendencias mundiales de belleza.</w:t>
      </w:r>
    </w:p>
    <w:p xmlns:wp14="http://schemas.microsoft.com/office/word/2010/wordml" w:rsidR="009139AB" w:rsidRDefault="009139AB" w14:paraId="34CE0A41" wp14:textId="77777777"/>
    <w:p xmlns:wp14="http://schemas.microsoft.com/office/word/2010/wordml" w:rsidR="009139AB" w:rsidRDefault="009139AB" w14:paraId="62EBF3C5" wp14:textId="77777777"/>
    <w:p xmlns:wp14="http://schemas.microsoft.com/office/word/2010/wordml" w:rsidR="009139AB" w:rsidP="79165F0F" w:rsidRDefault="00433C86" w14:paraId="3B6E21B5" wp14:textId="77777777">
      <w:pPr>
        <w:widowControl w:val="0"/>
        <w:spacing w:after="220" w:line="240" w:lineRule="auto"/>
        <w:jc w:val="both"/>
        <w:rPr>
          <w:sz w:val="20"/>
          <w:szCs w:val="20"/>
          <w:lang w:val="en-US"/>
        </w:rPr>
      </w:pPr>
      <w:r w:rsidRPr="79165F0F" w:rsidR="00433C86">
        <w:rPr>
          <w:sz w:val="20"/>
          <w:szCs w:val="20"/>
          <w:lang w:val="en-US"/>
        </w:rPr>
        <w:t>Contacto para prensa</w:t>
      </w:r>
    </w:p>
    <w:p xmlns:wp14="http://schemas.microsoft.com/office/word/2010/wordml" w:rsidR="009139AB" w:rsidP="739944B3" w:rsidRDefault="00433C86" w14:paraId="49FF91DE" wp14:textId="468B2ADA">
      <w:pPr>
        <w:widowControl w:val="0"/>
        <w:spacing w:after="220" w:line="240" w:lineRule="auto"/>
        <w:jc w:val="both"/>
        <w:rPr>
          <w:b w:val="1"/>
          <w:bCs w:val="1"/>
          <w:sz w:val="20"/>
          <w:szCs w:val="20"/>
        </w:rPr>
      </w:pPr>
      <w:r w:rsidRPr="739944B3" w:rsidR="00433C86">
        <w:rPr>
          <w:b w:val="1"/>
          <w:bCs w:val="1"/>
          <w:sz w:val="20"/>
          <w:szCs w:val="20"/>
        </w:rPr>
        <w:t>another</w:t>
      </w:r>
    </w:p>
    <w:p w:rsidR="7C5F5997" w:rsidP="739944B3" w:rsidRDefault="7C5F5997" w14:paraId="1C3DE27F" w14:textId="4483E3C6">
      <w:pPr>
        <w:pStyle w:val="Normal"/>
        <w:widowControl w:val="0"/>
        <w:suppressLineNumbers w:val="0"/>
        <w:bidi w:val="0"/>
        <w:spacing w:before="0" w:beforeAutospacing="off" w:after="220" w:afterAutospacing="off" w:line="240" w:lineRule="auto"/>
        <w:ind w:left="0" w:right="0"/>
        <w:jc w:val="both"/>
        <w:rPr>
          <w:b w:val="1"/>
          <w:bCs w:val="1"/>
          <w:sz w:val="20"/>
          <w:szCs w:val="20"/>
        </w:rPr>
      </w:pPr>
      <w:r w:rsidRPr="739944B3" w:rsidR="7C5F5997">
        <w:rPr>
          <w:b w:val="1"/>
          <w:bCs w:val="1"/>
          <w:sz w:val="20"/>
          <w:szCs w:val="20"/>
        </w:rPr>
        <w:t>Daniela Luna</w:t>
      </w:r>
    </w:p>
    <w:p w:rsidR="7C5F5997" w:rsidP="739944B3" w:rsidRDefault="7C5F5997" w14:paraId="7C2CAAA5" w14:textId="39570DEE">
      <w:pPr>
        <w:pStyle w:val="Normal"/>
        <w:widowControl w:val="0"/>
        <w:suppressLineNumbers w:val="0"/>
        <w:bidi w:val="0"/>
        <w:spacing w:before="0" w:beforeAutospacing="off" w:after="220" w:afterAutospacing="off" w:line="240" w:lineRule="auto"/>
        <w:ind w:left="0" w:right="0"/>
        <w:jc w:val="both"/>
      </w:pPr>
      <w:r w:rsidRPr="739944B3" w:rsidR="7C5F5997">
        <w:rPr>
          <w:sz w:val="20"/>
          <w:szCs w:val="20"/>
        </w:rPr>
        <w:t>Senior PR Executive</w:t>
      </w:r>
    </w:p>
    <w:p xmlns:wp14="http://schemas.microsoft.com/office/word/2010/wordml" w:rsidR="009139AB" w:rsidRDefault="00433C86" w14:paraId="01933EEE" wp14:textId="153E99CD">
      <w:pPr>
        <w:widowControl w:val="0"/>
        <w:spacing w:after="220" w:line="240" w:lineRule="auto"/>
        <w:jc w:val="both"/>
        <w:rPr>
          <w:sz w:val="20"/>
          <w:szCs w:val="20"/>
        </w:rPr>
      </w:pPr>
      <w:r w:rsidRPr="739944B3" w:rsidR="00433C86">
        <w:rPr>
          <w:sz w:val="20"/>
          <w:szCs w:val="20"/>
        </w:rPr>
        <w:t xml:space="preserve">+52 55 </w:t>
      </w:r>
      <w:r w:rsidRPr="739944B3" w:rsidR="3796763F">
        <w:rPr>
          <w:sz w:val="20"/>
          <w:szCs w:val="20"/>
        </w:rPr>
        <w:t>3734 5615</w:t>
      </w:r>
    </w:p>
    <w:p xmlns:wp14="http://schemas.microsoft.com/office/word/2010/wordml" w:rsidR="009139AB" w:rsidRDefault="00433C86" w14:paraId="4960199C" wp14:textId="5FC03F5C">
      <w:pPr>
        <w:widowControl w:val="0"/>
        <w:spacing w:after="220" w:line="240" w:lineRule="auto"/>
        <w:jc w:val="both"/>
      </w:pPr>
      <w:r w:rsidRPr="2F2BB367" w:rsidR="3796763F">
        <w:rPr>
          <w:color w:val="1155CC"/>
          <w:sz w:val="20"/>
          <w:szCs w:val="20"/>
          <w:u w:val="single"/>
        </w:rPr>
        <w:t>daniela.</w:t>
      </w:r>
      <w:r w:rsidRPr="2F2BB367" w:rsidR="3796763F">
        <w:rPr>
          <w:color w:val="1155CC"/>
          <w:sz w:val="20"/>
          <w:szCs w:val="20"/>
          <w:u w:val="single"/>
        </w:rPr>
        <w:t>luna</w:t>
      </w:r>
      <w:hyperlink r:id="R5f0173ae89bd4803">
        <w:r w:rsidRPr="2F2BB367" w:rsidR="00433C86">
          <w:rPr>
            <w:color w:val="1155CC"/>
            <w:sz w:val="20"/>
            <w:szCs w:val="20"/>
            <w:u w:val="single"/>
          </w:rPr>
          <w:t>@another.co</w:t>
        </w:r>
      </w:hyperlink>
      <w:r w:rsidRPr="2F2BB367" w:rsidR="00433C86">
        <w:rPr>
          <w:sz w:val="20"/>
          <w:szCs w:val="20"/>
        </w:rPr>
        <w:t xml:space="preserve"> </w:t>
      </w:r>
    </w:p>
    <w:p xmlns:wp14="http://schemas.microsoft.com/office/word/2010/wordml" w:rsidR="009139AB" w:rsidRDefault="009139AB" w14:paraId="6D98A12B" wp14:textId="77777777"/>
    <w:sectPr w:rsidR="009139AB">
      <w:headerReference w:type="default" r:id="rId11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33C86" w:rsidRDefault="00433C86" w14:paraId="5997CC1D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33C86" w:rsidRDefault="00433C86" w14:paraId="110FFD37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33C86" w:rsidRDefault="00433C86" w14:paraId="6B699379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33C86" w:rsidRDefault="00433C86" w14:paraId="3FE9F23F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9139AB" w:rsidRDefault="00433C86" w14:paraId="2946DB82" wp14:textId="77777777">
    <w:pPr>
      <w:jc w:val="center"/>
    </w:pPr>
    <w:r>
      <w:rPr>
        <w:noProof/>
      </w:rPr>
      <w:drawing>
        <wp:inline xmlns:wp14="http://schemas.microsoft.com/office/word/2010/wordprocessingDrawing" distT="114300" distB="114300" distL="114300" distR="114300" wp14:anchorId="7AFFE7E4" wp14:editId="7777777">
          <wp:extent cx="1952625" cy="457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AB"/>
    <w:rsid w:val="00433C86"/>
    <w:rsid w:val="009139AB"/>
    <w:rsid w:val="01396798"/>
    <w:rsid w:val="0148AC73"/>
    <w:rsid w:val="014D078D"/>
    <w:rsid w:val="01936A3B"/>
    <w:rsid w:val="019B8715"/>
    <w:rsid w:val="01FE15C4"/>
    <w:rsid w:val="020E59A7"/>
    <w:rsid w:val="0311AB12"/>
    <w:rsid w:val="04119517"/>
    <w:rsid w:val="0478B607"/>
    <w:rsid w:val="04BD7EAC"/>
    <w:rsid w:val="06542B6C"/>
    <w:rsid w:val="07748D42"/>
    <w:rsid w:val="07B477DA"/>
    <w:rsid w:val="08036081"/>
    <w:rsid w:val="081FD55C"/>
    <w:rsid w:val="086EF00A"/>
    <w:rsid w:val="0882634D"/>
    <w:rsid w:val="08B1CB80"/>
    <w:rsid w:val="09088EBD"/>
    <w:rsid w:val="09AC1B4A"/>
    <w:rsid w:val="0A4168DC"/>
    <w:rsid w:val="0A510001"/>
    <w:rsid w:val="0AD7EC18"/>
    <w:rsid w:val="0B9D8364"/>
    <w:rsid w:val="0D0B8925"/>
    <w:rsid w:val="0D0E47C4"/>
    <w:rsid w:val="0D2C37B3"/>
    <w:rsid w:val="0D6A3E48"/>
    <w:rsid w:val="0D80834F"/>
    <w:rsid w:val="0E649442"/>
    <w:rsid w:val="0E914FCB"/>
    <w:rsid w:val="10A1DF0A"/>
    <w:rsid w:val="10A5E651"/>
    <w:rsid w:val="11782CAF"/>
    <w:rsid w:val="1246A9E6"/>
    <w:rsid w:val="12BD7F52"/>
    <w:rsid w:val="13959717"/>
    <w:rsid w:val="13BEC923"/>
    <w:rsid w:val="13D97FCC"/>
    <w:rsid w:val="14D41E7D"/>
    <w:rsid w:val="1575502D"/>
    <w:rsid w:val="166CE9B5"/>
    <w:rsid w:val="172DD120"/>
    <w:rsid w:val="1742EB1A"/>
    <w:rsid w:val="178E34B9"/>
    <w:rsid w:val="17CEB22A"/>
    <w:rsid w:val="186BAC16"/>
    <w:rsid w:val="188165EF"/>
    <w:rsid w:val="199EA1E2"/>
    <w:rsid w:val="1A46BA83"/>
    <w:rsid w:val="1A677D4D"/>
    <w:rsid w:val="1B600160"/>
    <w:rsid w:val="1D97C407"/>
    <w:rsid w:val="1DEC089D"/>
    <w:rsid w:val="1E13BAF2"/>
    <w:rsid w:val="1E58D020"/>
    <w:rsid w:val="1FFDDD12"/>
    <w:rsid w:val="200F7C1D"/>
    <w:rsid w:val="2086A147"/>
    <w:rsid w:val="20D918E9"/>
    <w:rsid w:val="2218C051"/>
    <w:rsid w:val="235CB477"/>
    <w:rsid w:val="23893506"/>
    <w:rsid w:val="23F25547"/>
    <w:rsid w:val="23F7911C"/>
    <w:rsid w:val="24420319"/>
    <w:rsid w:val="247692C9"/>
    <w:rsid w:val="24A6ADE8"/>
    <w:rsid w:val="24E12CD1"/>
    <w:rsid w:val="24F58BB0"/>
    <w:rsid w:val="24FB5DCB"/>
    <w:rsid w:val="25503163"/>
    <w:rsid w:val="25F03AA3"/>
    <w:rsid w:val="2640B9C8"/>
    <w:rsid w:val="26AEDE0F"/>
    <w:rsid w:val="26EF18A5"/>
    <w:rsid w:val="276EB2A8"/>
    <w:rsid w:val="27AD2B00"/>
    <w:rsid w:val="27D9A598"/>
    <w:rsid w:val="292FF0B4"/>
    <w:rsid w:val="2940C345"/>
    <w:rsid w:val="2946F66F"/>
    <w:rsid w:val="296B54F8"/>
    <w:rsid w:val="2A20FD63"/>
    <w:rsid w:val="2A232671"/>
    <w:rsid w:val="2B1043BA"/>
    <w:rsid w:val="2B12548E"/>
    <w:rsid w:val="2B5A9593"/>
    <w:rsid w:val="2B6180F9"/>
    <w:rsid w:val="2BE62651"/>
    <w:rsid w:val="2C27745F"/>
    <w:rsid w:val="2D0135AB"/>
    <w:rsid w:val="2DCB9175"/>
    <w:rsid w:val="2E71BD9E"/>
    <w:rsid w:val="2E909DC2"/>
    <w:rsid w:val="2EAEAF40"/>
    <w:rsid w:val="2F2BB367"/>
    <w:rsid w:val="2F2BD51F"/>
    <w:rsid w:val="2F43C382"/>
    <w:rsid w:val="2FC9068C"/>
    <w:rsid w:val="2FCF0A10"/>
    <w:rsid w:val="30335BAF"/>
    <w:rsid w:val="3096E35D"/>
    <w:rsid w:val="3112DF09"/>
    <w:rsid w:val="314AE6A3"/>
    <w:rsid w:val="331B1268"/>
    <w:rsid w:val="334FD570"/>
    <w:rsid w:val="33625117"/>
    <w:rsid w:val="344552B1"/>
    <w:rsid w:val="3448B974"/>
    <w:rsid w:val="34BD720D"/>
    <w:rsid w:val="3526A54F"/>
    <w:rsid w:val="356AB8C3"/>
    <w:rsid w:val="35CC24F0"/>
    <w:rsid w:val="3796763F"/>
    <w:rsid w:val="38129553"/>
    <w:rsid w:val="3837C7FA"/>
    <w:rsid w:val="38D32185"/>
    <w:rsid w:val="3981534C"/>
    <w:rsid w:val="399ED13D"/>
    <w:rsid w:val="39E6C1EC"/>
    <w:rsid w:val="3A0EC603"/>
    <w:rsid w:val="3A8C82B6"/>
    <w:rsid w:val="3B17153F"/>
    <w:rsid w:val="3B3894D9"/>
    <w:rsid w:val="3B579F98"/>
    <w:rsid w:val="3B706A1E"/>
    <w:rsid w:val="3B8B39CC"/>
    <w:rsid w:val="3BB7AAC2"/>
    <w:rsid w:val="3C27D68D"/>
    <w:rsid w:val="3CAA37F1"/>
    <w:rsid w:val="3CEFD076"/>
    <w:rsid w:val="3E42B443"/>
    <w:rsid w:val="3EA8C65C"/>
    <w:rsid w:val="3F292291"/>
    <w:rsid w:val="3F2CF87E"/>
    <w:rsid w:val="3FB925BF"/>
    <w:rsid w:val="41386E8A"/>
    <w:rsid w:val="41E42152"/>
    <w:rsid w:val="4221465D"/>
    <w:rsid w:val="4232C716"/>
    <w:rsid w:val="42414EA5"/>
    <w:rsid w:val="42DB82DA"/>
    <w:rsid w:val="43026E67"/>
    <w:rsid w:val="4313F42E"/>
    <w:rsid w:val="435E166B"/>
    <w:rsid w:val="43AC04D4"/>
    <w:rsid w:val="43C98916"/>
    <w:rsid w:val="4506580E"/>
    <w:rsid w:val="45849703"/>
    <w:rsid w:val="4734CBA0"/>
    <w:rsid w:val="474BCC1B"/>
    <w:rsid w:val="47BC07A7"/>
    <w:rsid w:val="47DDCAA3"/>
    <w:rsid w:val="4842151C"/>
    <w:rsid w:val="4870E9EB"/>
    <w:rsid w:val="48D0E94B"/>
    <w:rsid w:val="4934360F"/>
    <w:rsid w:val="498FE670"/>
    <w:rsid w:val="4D20E720"/>
    <w:rsid w:val="4DE1E042"/>
    <w:rsid w:val="4DE2FE75"/>
    <w:rsid w:val="4DFD481E"/>
    <w:rsid w:val="4E547D59"/>
    <w:rsid w:val="4E66779D"/>
    <w:rsid w:val="4EA65509"/>
    <w:rsid w:val="4EC3FCAD"/>
    <w:rsid w:val="4EC7E726"/>
    <w:rsid w:val="4F3ADFA3"/>
    <w:rsid w:val="4F7EA644"/>
    <w:rsid w:val="4FF84F56"/>
    <w:rsid w:val="5078CEDA"/>
    <w:rsid w:val="5097953E"/>
    <w:rsid w:val="50A271E1"/>
    <w:rsid w:val="511BC083"/>
    <w:rsid w:val="512924E8"/>
    <w:rsid w:val="5187E3AF"/>
    <w:rsid w:val="51C0ACA2"/>
    <w:rsid w:val="51DCBC6A"/>
    <w:rsid w:val="51FD4F4C"/>
    <w:rsid w:val="52222A87"/>
    <w:rsid w:val="52518C34"/>
    <w:rsid w:val="527617FA"/>
    <w:rsid w:val="52C5D1DB"/>
    <w:rsid w:val="5307F941"/>
    <w:rsid w:val="535E7646"/>
    <w:rsid w:val="5483EB97"/>
    <w:rsid w:val="54F7CE7B"/>
    <w:rsid w:val="558899D8"/>
    <w:rsid w:val="572EF8CA"/>
    <w:rsid w:val="5794E576"/>
    <w:rsid w:val="579A0709"/>
    <w:rsid w:val="57AC4E5A"/>
    <w:rsid w:val="57DB7A78"/>
    <w:rsid w:val="57F6E095"/>
    <w:rsid w:val="582E6A69"/>
    <w:rsid w:val="5833C0AF"/>
    <w:rsid w:val="589FFEA1"/>
    <w:rsid w:val="58E5CCF0"/>
    <w:rsid w:val="59044AAA"/>
    <w:rsid w:val="59608B67"/>
    <w:rsid w:val="59E7C8DD"/>
    <w:rsid w:val="5A140947"/>
    <w:rsid w:val="5A58AB3E"/>
    <w:rsid w:val="5A8FC492"/>
    <w:rsid w:val="5B3F5307"/>
    <w:rsid w:val="5BE05997"/>
    <w:rsid w:val="5C65533E"/>
    <w:rsid w:val="5D39829E"/>
    <w:rsid w:val="5DF5933B"/>
    <w:rsid w:val="5E1D403D"/>
    <w:rsid w:val="5E4EADBC"/>
    <w:rsid w:val="5E826F91"/>
    <w:rsid w:val="5E911622"/>
    <w:rsid w:val="5EB6C298"/>
    <w:rsid w:val="5F69D1B1"/>
    <w:rsid w:val="6013CC40"/>
    <w:rsid w:val="6046BF7F"/>
    <w:rsid w:val="6057D24F"/>
    <w:rsid w:val="61F0C0AA"/>
    <w:rsid w:val="62269628"/>
    <w:rsid w:val="62E516A3"/>
    <w:rsid w:val="63947D57"/>
    <w:rsid w:val="64A2DB74"/>
    <w:rsid w:val="64D8F540"/>
    <w:rsid w:val="652D082C"/>
    <w:rsid w:val="67693DC7"/>
    <w:rsid w:val="67A91357"/>
    <w:rsid w:val="68257C28"/>
    <w:rsid w:val="683F2780"/>
    <w:rsid w:val="69050066"/>
    <w:rsid w:val="690EC85C"/>
    <w:rsid w:val="691662EE"/>
    <w:rsid w:val="697E76B2"/>
    <w:rsid w:val="6998F609"/>
    <w:rsid w:val="69DEDEA8"/>
    <w:rsid w:val="69E53671"/>
    <w:rsid w:val="6A83DB24"/>
    <w:rsid w:val="6A8B0B82"/>
    <w:rsid w:val="6A8EB112"/>
    <w:rsid w:val="6AA595BF"/>
    <w:rsid w:val="6B4962B9"/>
    <w:rsid w:val="6B8106D2"/>
    <w:rsid w:val="6BE64FF9"/>
    <w:rsid w:val="6BECE941"/>
    <w:rsid w:val="6BF7DE3A"/>
    <w:rsid w:val="6C106D31"/>
    <w:rsid w:val="6CD445FD"/>
    <w:rsid w:val="6D4D8654"/>
    <w:rsid w:val="6D53CF78"/>
    <w:rsid w:val="6DB76A99"/>
    <w:rsid w:val="6DBC48DF"/>
    <w:rsid w:val="6E64BEDC"/>
    <w:rsid w:val="6ECF6A41"/>
    <w:rsid w:val="6EF1CDC5"/>
    <w:rsid w:val="6F7E937B"/>
    <w:rsid w:val="6FA11091"/>
    <w:rsid w:val="70CC98F0"/>
    <w:rsid w:val="70EE65F4"/>
    <w:rsid w:val="70FB679C"/>
    <w:rsid w:val="70FFB9E5"/>
    <w:rsid w:val="7188E309"/>
    <w:rsid w:val="71A48FBA"/>
    <w:rsid w:val="71C17DAA"/>
    <w:rsid w:val="72EBC5FE"/>
    <w:rsid w:val="7339C688"/>
    <w:rsid w:val="736183C7"/>
    <w:rsid w:val="739944B3"/>
    <w:rsid w:val="739D9D7C"/>
    <w:rsid w:val="73B01D63"/>
    <w:rsid w:val="73D51F22"/>
    <w:rsid w:val="73E78B77"/>
    <w:rsid w:val="74B23601"/>
    <w:rsid w:val="756662EC"/>
    <w:rsid w:val="75C46D91"/>
    <w:rsid w:val="762BE05E"/>
    <w:rsid w:val="763AC8B5"/>
    <w:rsid w:val="765580DA"/>
    <w:rsid w:val="7686911B"/>
    <w:rsid w:val="770BB4B5"/>
    <w:rsid w:val="7713FF6D"/>
    <w:rsid w:val="7754DE50"/>
    <w:rsid w:val="778452F4"/>
    <w:rsid w:val="77DD7AA2"/>
    <w:rsid w:val="789740F9"/>
    <w:rsid w:val="78D7B819"/>
    <w:rsid w:val="79165F0F"/>
    <w:rsid w:val="7A7B9660"/>
    <w:rsid w:val="7ACFE948"/>
    <w:rsid w:val="7AE41AEE"/>
    <w:rsid w:val="7B8F11AB"/>
    <w:rsid w:val="7B9BA8FB"/>
    <w:rsid w:val="7C5F5997"/>
    <w:rsid w:val="7C6EBFB5"/>
    <w:rsid w:val="7C81249E"/>
    <w:rsid w:val="7E6B6C21"/>
    <w:rsid w:val="7EC331C8"/>
    <w:rsid w:val="7EECDDBD"/>
    <w:rsid w:val="7F17C38C"/>
    <w:rsid w:val="7F7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D3A9D"/>
  <w15:docId w15:val="{14361B8C-F682-43A1-ADDE-98027339E2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footnotes" Target="footnotes.xml" Id="rId4" /><Relationship Type="http://schemas.openxmlformats.org/officeDocument/2006/relationships/customXml" Target="../customXml/item1.xml" Id="rId14" /><Relationship Type="http://schemas.openxmlformats.org/officeDocument/2006/relationships/hyperlink" Target="https://www.sephora.com.mx/" TargetMode="External" Id="R1801ea562e524986" /><Relationship Type="http://schemas.openxmlformats.org/officeDocument/2006/relationships/hyperlink" Target="mailto:anahi.mendoza@another.co" TargetMode="External" Id="R5f0173ae89bd480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6" ma:contentTypeDescription="Create a new document." ma:contentTypeScope="" ma:versionID="b6d7786d48dd462b48faca4eceff02df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457ac2d7968c10b120fe409fe868c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Props1.xml><?xml version="1.0" encoding="utf-8"?>
<ds:datastoreItem xmlns:ds="http://schemas.openxmlformats.org/officeDocument/2006/customXml" ds:itemID="{FF3DB1BF-8331-4F7C-B187-F63377A16ACC}"/>
</file>

<file path=customXml/itemProps2.xml><?xml version="1.0" encoding="utf-8"?>
<ds:datastoreItem xmlns:ds="http://schemas.openxmlformats.org/officeDocument/2006/customXml" ds:itemID="{562757AC-7952-41F4-9A43-269436C2FCE9}"/>
</file>

<file path=customXml/itemProps3.xml><?xml version="1.0" encoding="utf-8"?>
<ds:datastoreItem xmlns:ds="http://schemas.openxmlformats.org/officeDocument/2006/customXml" ds:itemID="{9BA2170E-1324-40AC-99E0-65054456F9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Daniela Elizabeth Luna Aguilar</lastModifiedBy>
  <revision>17</revision>
  <dcterms:created xsi:type="dcterms:W3CDTF">2024-03-09T02:15:00.0000000Z</dcterms:created>
  <dcterms:modified xsi:type="dcterms:W3CDTF">2025-03-04T17:19:55.6015832Z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